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87B" w:rsidRDefault="003F787B"/>
    <w:p w:rsidR="003F787B" w:rsidRDefault="003F787B"/>
    <w:p w:rsidR="003F787B" w:rsidRDefault="003F787B" w:rsidP="003F787B">
      <w:pPr>
        <w:jc w:val="center"/>
      </w:pPr>
    </w:p>
    <w:p w:rsidR="003F787B" w:rsidRDefault="003F787B" w:rsidP="003F787B">
      <w:pPr>
        <w:jc w:val="center"/>
      </w:pPr>
    </w:p>
    <w:p w:rsidR="003F787B" w:rsidRDefault="003F787B" w:rsidP="003F787B">
      <w:pPr>
        <w:jc w:val="center"/>
      </w:pPr>
    </w:p>
    <w:p w:rsidR="003F787B" w:rsidRDefault="003F787B" w:rsidP="003F787B">
      <w:pPr>
        <w:jc w:val="center"/>
      </w:pPr>
    </w:p>
    <w:p w:rsidR="003F787B" w:rsidRDefault="003F787B" w:rsidP="003F787B">
      <w:pPr>
        <w:jc w:val="center"/>
      </w:pPr>
    </w:p>
    <w:p w:rsidR="003F787B" w:rsidRDefault="003F787B" w:rsidP="003F787B">
      <w:pPr>
        <w:jc w:val="center"/>
      </w:pPr>
    </w:p>
    <w:p w:rsidR="003F787B" w:rsidRDefault="003F787B" w:rsidP="003F787B">
      <w:pPr>
        <w:jc w:val="center"/>
      </w:pPr>
    </w:p>
    <w:p w:rsidR="003F787B" w:rsidRDefault="003F787B" w:rsidP="003F787B">
      <w:pPr>
        <w:jc w:val="center"/>
      </w:pPr>
    </w:p>
    <w:p w:rsidR="003F787B" w:rsidRDefault="0041536D" w:rsidP="003F787B">
      <w:pPr>
        <w:jc w:val="center"/>
      </w:pPr>
      <w:r w:rsidRPr="003F787B">
        <w:t xml:space="preserve">What role did money and financial markets play </w:t>
      </w:r>
      <w:r>
        <w:t>in 1896 and the “roaring” 1920s</w:t>
      </w:r>
    </w:p>
    <w:p w:rsidR="003F787B" w:rsidRDefault="0041536D" w:rsidP="003F787B">
      <w:pPr>
        <w:jc w:val="center"/>
      </w:pPr>
      <w:r>
        <w:t>Institution Affiliation</w:t>
      </w:r>
    </w:p>
    <w:p w:rsidR="003F787B" w:rsidRDefault="0041536D" w:rsidP="003F787B">
      <w:pPr>
        <w:jc w:val="center"/>
      </w:pPr>
      <w:r>
        <w:t>Students Name</w:t>
      </w:r>
    </w:p>
    <w:p w:rsidR="003F787B" w:rsidRDefault="0041536D" w:rsidP="003F787B">
      <w:pPr>
        <w:jc w:val="center"/>
      </w:pPr>
      <w:r>
        <w:t>Date</w:t>
      </w:r>
    </w:p>
    <w:p w:rsidR="003F787B" w:rsidRDefault="003F787B"/>
    <w:p w:rsidR="003F787B" w:rsidRDefault="003F787B"/>
    <w:p w:rsidR="003F787B" w:rsidRDefault="003F787B"/>
    <w:p w:rsidR="003F787B" w:rsidRDefault="003F787B"/>
    <w:p w:rsidR="003F787B" w:rsidRDefault="003F787B"/>
    <w:p w:rsidR="003F787B" w:rsidRDefault="003F787B"/>
    <w:p w:rsidR="003F787B" w:rsidRDefault="003F787B"/>
    <w:p w:rsidR="003F787B" w:rsidRDefault="003F787B"/>
    <w:p w:rsidR="003F787B" w:rsidRDefault="003F787B"/>
    <w:p w:rsidR="003F787B" w:rsidRDefault="003F787B"/>
    <w:p w:rsidR="003F787B" w:rsidRDefault="003F787B"/>
    <w:p w:rsidR="003F787B" w:rsidRDefault="003F787B"/>
    <w:p w:rsidR="003F787B" w:rsidRDefault="003F787B"/>
    <w:p w:rsidR="003F787B" w:rsidRDefault="003F787B"/>
    <w:p w:rsidR="003F787B" w:rsidRDefault="003F787B"/>
    <w:p w:rsidR="005C23C4" w:rsidRPr="001009C8" w:rsidRDefault="0041536D" w:rsidP="001009C8">
      <w:pPr>
        <w:spacing w:line="480" w:lineRule="auto"/>
        <w:jc w:val="center"/>
        <w:rPr>
          <w:rFonts w:ascii="Times New Roman" w:hAnsi="Times New Roman" w:cs="Times New Roman"/>
          <w:b/>
          <w:sz w:val="24"/>
          <w:szCs w:val="24"/>
        </w:rPr>
      </w:pPr>
      <w:r w:rsidRPr="001009C8">
        <w:rPr>
          <w:rFonts w:ascii="Times New Roman" w:hAnsi="Times New Roman" w:cs="Times New Roman"/>
          <w:b/>
          <w:sz w:val="24"/>
          <w:szCs w:val="24"/>
        </w:rPr>
        <w:lastRenderedPageBreak/>
        <w:t>What role did money and financial markets play in 1896 and the “roaring” 1920s?</w:t>
      </w:r>
    </w:p>
    <w:p w:rsidR="003F787B" w:rsidRPr="001009C8" w:rsidRDefault="0041536D" w:rsidP="001009C8">
      <w:pPr>
        <w:spacing w:line="480" w:lineRule="auto"/>
        <w:rPr>
          <w:rFonts w:ascii="Times New Roman" w:hAnsi="Times New Roman" w:cs="Times New Roman"/>
          <w:sz w:val="24"/>
          <w:szCs w:val="24"/>
        </w:rPr>
      </w:pPr>
      <w:r w:rsidRPr="001009C8">
        <w:rPr>
          <w:rFonts w:ascii="Times New Roman" w:hAnsi="Times New Roman" w:cs="Times New Roman"/>
          <w:sz w:val="24"/>
          <w:szCs w:val="24"/>
        </w:rPr>
        <w:t xml:space="preserve">In the year 1896, the U.S experienced great depression that brought panic and affected almost all sectors of the economy. During that time, the money and financial markets offered various ways of managing financial risks. </w:t>
      </w:r>
      <w:r w:rsidR="00C07B2D" w:rsidRPr="001009C8">
        <w:rPr>
          <w:rFonts w:ascii="Times New Roman" w:hAnsi="Times New Roman" w:cs="Times New Roman"/>
          <w:sz w:val="24"/>
          <w:szCs w:val="24"/>
        </w:rPr>
        <w:t xml:space="preserve">For instance, they provided multiple forms of giving out loans and patterns of payments that helped in redistributing the risk among the lenders and borrowers by setting a high-interest rate in financial institutions. </w:t>
      </w:r>
      <w:r w:rsidR="007F0B00" w:rsidRPr="001009C8">
        <w:rPr>
          <w:rFonts w:ascii="Times New Roman" w:hAnsi="Times New Roman" w:cs="Times New Roman"/>
          <w:sz w:val="24"/>
          <w:szCs w:val="24"/>
        </w:rPr>
        <w:t>During the roaring of the 1920s, the financial markets through the commercial banks in America were allowed to open up loan sectors that could be given to individuals.</w:t>
      </w:r>
      <w:bookmarkStart w:id="0" w:name="_GoBack"/>
      <w:bookmarkEnd w:id="0"/>
    </w:p>
    <w:p w:rsidR="00C07B2D" w:rsidRPr="001009C8" w:rsidRDefault="0041536D" w:rsidP="001009C8">
      <w:pPr>
        <w:spacing w:line="480" w:lineRule="auto"/>
        <w:rPr>
          <w:rFonts w:ascii="Times New Roman" w:hAnsi="Times New Roman" w:cs="Times New Roman"/>
          <w:sz w:val="24"/>
          <w:szCs w:val="24"/>
        </w:rPr>
      </w:pPr>
      <w:r w:rsidRPr="001009C8">
        <w:rPr>
          <w:rFonts w:ascii="Times New Roman" w:hAnsi="Times New Roman" w:cs="Times New Roman"/>
          <w:sz w:val="24"/>
          <w:szCs w:val="24"/>
        </w:rPr>
        <w:t xml:space="preserve">The change was meant to solve the problem of the real competition, especially </w:t>
      </w:r>
      <w:r w:rsidR="00473774" w:rsidRPr="001009C8">
        <w:rPr>
          <w:rFonts w:ascii="Times New Roman" w:hAnsi="Times New Roman" w:cs="Times New Roman"/>
          <w:sz w:val="24"/>
          <w:szCs w:val="24"/>
        </w:rPr>
        <w:t>from other financial markets and to raise the level of investment. Additionally, money and financial markets at that period</w:t>
      </w:r>
      <w:r w:rsidR="003F787B" w:rsidRPr="001009C8">
        <w:rPr>
          <w:rFonts w:ascii="Times New Roman" w:hAnsi="Times New Roman" w:cs="Times New Roman"/>
          <w:sz w:val="24"/>
          <w:szCs w:val="24"/>
        </w:rPr>
        <w:t xml:space="preserve"> loosened the financial systems</w:t>
      </w:r>
      <w:r w:rsidR="00740C0E" w:rsidRPr="001009C8">
        <w:rPr>
          <w:rFonts w:ascii="Times New Roman" w:hAnsi="Times New Roman" w:cs="Times New Roman"/>
          <w:sz w:val="24"/>
          <w:szCs w:val="24"/>
        </w:rPr>
        <w:t xml:space="preserve"> reducing the financial constraints that created more chances for building up of financial imbalances.</w:t>
      </w:r>
      <w:r w:rsidR="00F75A67" w:rsidRPr="001009C8">
        <w:rPr>
          <w:rFonts w:ascii="Times New Roman" w:hAnsi="Times New Roman" w:cs="Times New Roman"/>
          <w:sz w:val="24"/>
          <w:szCs w:val="24"/>
        </w:rPr>
        <w:t xml:space="preserve"> </w:t>
      </w:r>
      <w:r w:rsidR="003F787B" w:rsidRPr="001009C8">
        <w:rPr>
          <w:rFonts w:ascii="Times New Roman" w:hAnsi="Times New Roman" w:cs="Times New Roman"/>
          <w:sz w:val="24"/>
          <w:szCs w:val="24"/>
        </w:rPr>
        <w:t>Also</w:t>
      </w:r>
      <w:r w:rsidR="00F75A67" w:rsidRPr="001009C8">
        <w:rPr>
          <w:rFonts w:ascii="Times New Roman" w:hAnsi="Times New Roman" w:cs="Times New Roman"/>
          <w:sz w:val="24"/>
          <w:szCs w:val="24"/>
        </w:rPr>
        <w:t xml:space="preserve">, the money markets through the </w:t>
      </w:r>
      <w:r w:rsidR="003F787B" w:rsidRPr="001009C8">
        <w:rPr>
          <w:rFonts w:ascii="Times New Roman" w:hAnsi="Times New Roman" w:cs="Times New Roman"/>
          <w:sz w:val="24"/>
          <w:szCs w:val="24"/>
        </w:rPr>
        <w:t>Federal Reserve</w:t>
      </w:r>
      <w:r w:rsidR="00F75A67" w:rsidRPr="001009C8">
        <w:rPr>
          <w:rFonts w:ascii="Times New Roman" w:hAnsi="Times New Roman" w:cs="Times New Roman"/>
          <w:sz w:val="24"/>
          <w:szCs w:val="24"/>
        </w:rPr>
        <w:t xml:space="preserve"> increased rates highly that caused the prices of consumer good to start falling</w:t>
      </w:r>
      <w:r w:rsidR="003F787B" w:rsidRPr="001009C8">
        <w:rPr>
          <w:rFonts w:ascii="Times New Roman" w:hAnsi="Times New Roman" w:cs="Times New Roman"/>
          <w:sz w:val="24"/>
          <w:szCs w:val="24"/>
        </w:rPr>
        <w:t xml:space="preserve">. </w:t>
      </w:r>
      <w:r w:rsidR="00F75A67" w:rsidRPr="001009C8">
        <w:rPr>
          <w:rFonts w:ascii="Times New Roman" w:hAnsi="Times New Roman" w:cs="Times New Roman"/>
          <w:sz w:val="24"/>
          <w:szCs w:val="24"/>
        </w:rPr>
        <w:t xml:space="preserve">  </w:t>
      </w:r>
      <w:r w:rsidR="00740C0E" w:rsidRPr="001009C8">
        <w:rPr>
          <w:rFonts w:ascii="Times New Roman" w:hAnsi="Times New Roman" w:cs="Times New Roman"/>
          <w:sz w:val="24"/>
          <w:szCs w:val="24"/>
        </w:rPr>
        <w:t xml:space="preserve">   </w:t>
      </w:r>
      <w:r w:rsidR="00473774" w:rsidRPr="001009C8">
        <w:rPr>
          <w:rFonts w:ascii="Times New Roman" w:hAnsi="Times New Roman" w:cs="Times New Roman"/>
          <w:sz w:val="24"/>
          <w:szCs w:val="24"/>
        </w:rPr>
        <w:t xml:space="preserve">  </w:t>
      </w:r>
      <w:r w:rsidRPr="001009C8">
        <w:rPr>
          <w:rFonts w:ascii="Times New Roman" w:hAnsi="Times New Roman" w:cs="Times New Roman"/>
          <w:sz w:val="24"/>
          <w:szCs w:val="24"/>
        </w:rPr>
        <w:t xml:space="preserve">  </w:t>
      </w:r>
    </w:p>
    <w:p w:rsidR="00C07B2D" w:rsidRDefault="00C07B2D"/>
    <w:p w:rsidR="00C07B2D" w:rsidRDefault="00C07B2D"/>
    <w:p w:rsidR="00C07B2D" w:rsidRDefault="00C07B2D"/>
    <w:p w:rsidR="00C07B2D" w:rsidRDefault="00C07B2D"/>
    <w:p w:rsidR="00C90243" w:rsidRDefault="00C90243" w:rsidP="00473774"/>
    <w:p w:rsidR="00C90243" w:rsidRDefault="00C90243"/>
    <w:p w:rsidR="00C90243" w:rsidRDefault="00C90243"/>
    <w:p w:rsidR="00C90243" w:rsidRDefault="00C90243"/>
    <w:p w:rsidR="00C90243" w:rsidRDefault="00C90243"/>
    <w:p w:rsidR="00C90243" w:rsidRDefault="00C90243"/>
    <w:p w:rsidR="00C90243" w:rsidRDefault="00C90243"/>
    <w:p w:rsidR="001A56E7" w:rsidRDefault="001A56E7"/>
    <w:sectPr w:rsidR="001A56E7" w:rsidSect="003F78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36D" w:rsidRDefault="0041536D">
      <w:pPr>
        <w:spacing w:after="0" w:line="240" w:lineRule="auto"/>
      </w:pPr>
      <w:r>
        <w:separator/>
      </w:r>
    </w:p>
  </w:endnote>
  <w:endnote w:type="continuationSeparator" w:id="0">
    <w:p w:rsidR="0041536D" w:rsidRDefault="00415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36D" w:rsidRDefault="0041536D">
      <w:pPr>
        <w:spacing w:after="0" w:line="240" w:lineRule="auto"/>
      </w:pPr>
      <w:r>
        <w:separator/>
      </w:r>
    </w:p>
  </w:footnote>
  <w:footnote w:type="continuationSeparator" w:id="0">
    <w:p w:rsidR="0041536D" w:rsidRDefault="004153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87B" w:rsidRPr="003F787B" w:rsidRDefault="0041536D">
    <w:pPr>
      <w:pStyle w:val="Header"/>
      <w:rPr>
        <w:rFonts w:ascii="Times New Roman" w:hAnsi="Times New Roman" w:cs="Times New Roman"/>
        <w:sz w:val="24"/>
        <w:szCs w:val="24"/>
      </w:rPr>
    </w:pPr>
    <w:r w:rsidRPr="003F787B">
      <w:rPr>
        <w:rFonts w:ascii="Times New Roman" w:hAnsi="Times New Roman" w:cs="Times New Roman"/>
        <w:sz w:val="24"/>
        <w:szCs w:val="24"/>
      </w:rPr>
      <w:t>Money and Financial Markets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87B" w:rsidRPr="003F787B" w:rsidRDefault="0041536D">
    <w:pPr>
      <w:pStyle w:val="Header"/>
      <w:rPr>
        <w:rFonts w:ascii="Times New Roman" w:hAnsi="Times New Roman" w:cs="Times New Roman"/>
        <w:sz w:val="24"/>
        <w:szCs w:val="24"/>
      </w:rPr>
    </w:pPr>
    <w:r>
      <w:rPr>
        <w:rFonts w:ascii="Times New Roman" w:hAnsi="Times New Roman" w:cs="Times New Roman"/>
        <w:sz w:val="24"/>
        <w:szCs w:val="24"/>
      </w:rPr>
      <w:t>Running Head: Money and Financial Markets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6E7"/>
    <w:rsid w:val="00033B1F"/>
    <w:rsid w:val="001009C8"/>
    <w:rsid w:val="001A56E7"/>
    <w:rsid w:val="003F787B"/>
    <w:rsid w:val="0041536D"/>
    <w:rsid w:val="00473774"/>
    <w:rsid w:val="005C23C4"/>
    <w:rsid w:val="00740C0E"/>
    <w:rsid w:val="007F0B00"/>
    <w:rsid w:val="00946B62"/>
    <w:rsid w:val="00C07B2D"/>
    <w:rsid w:val="00C90243"/>
    <w:rsid w:val="00F475F6"/>
    <w:rsid w:val="00F75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32A5A8-7B69-4652-B077-2AF9D4BD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87B"/>
  </w:style>
  <w:style w:type="paragraph" w:styleId="Footer">
    <w:name w:val="footer"/>
    <w:basedOn w:val="Normal"/>
    <w:link w:val="FooterChar"/>
    <w:uiPriority w:val="99"/>
    <w:unhideWhenUsed/>
    <w:rsid w:val="003F7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2019-09-17T00:46:00Z</dcterms:created>
  <dcterms:modified xsi:type="dcterms:W3CDTF">2019-09-17T00:46:00Z</dcterms:modified>
</cp:coreProperties>
</file>